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CE825" w14:textId="039107DF" w:rsidR="00452D82" w:rsidRDefault="727C80CD" w:rsidP="5E2460A7">
      <w:pPr>
        <w:jc w:val="center"/>
      </w:pPr>
      <w:r w:rsidRPr="5E2460A7">
        <w:rPr>
          <w:rFonts w:ascii="Verdana" w:eastAsia="Verdana" w:hAnsi="Verdana" w:cs="Verdana"/>
          <w:b/>
          <w:bCs/>
          <w:sz w:val="24"/>
          <w:szCs w:val="24"/>
          <w:lang w:val="en-GB"/>
        </w:rPr>
        <w:t>Barnane N.S.</w:t>
      </w:r>
    </w:p>
    <w:p w14:paraId="47438705" w14:textId="027AF75F" w:rsidR="00452D82" w:rsidRDefault="727C80CD" w:rsidP="5E2460A7">
      <w:pPr>
        <w:jc w:val="center"/>
      </w:pPr>
      <w:r w:rsidRPr="5E2460A7">
        <w:rPr>
          <w:rFonts w:ascii="Verdana" w:eastAsia="Verdana" w:hAnsi="Verdana" w:cs="Verdana"/>
          <w:b/>
          <w:bCs/>
          <w:sz w:val="24"/>
          <w:szCs w:val="24"/>
          <w:lang w:val="en-GB"/>
        </w:rPr>
        <w:t>Parental Complaints Procedure</w:t>
      </w:r>
    </w:p>
    <w:p w14:paraId="0EE929D9" w14:textId="7AC815FC" w:rsidR="00452D82" w:rsidRDefault="727C80CD" w:rsidP="5E2460A7">
      <w:pPr>
        <w:jc w:val="center"/>
      </w:pPr>
      <w:r w:rsidRPr="5E2460A7">
        <w:rPr>
          <w:rFonts w:ascii="Verdana" w:eastAsia="Verdana" w:hAnsi="Verdana" w:cs="Verdana"/>
          <w:b/>
          <w:bCs/>
          <w:sz w:val="20"/>
          <w:szCs w:val="20"/>
          <w:lang w:val="en-GB"/>
        </w:rPr>
        <w:t xml:space="preserve"> </w:t>
      </w:r>
    </w:p>
    <w:p w14:paraId="49482A8F" w14:textId="038F53D1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</w:rPr>
        <w:t>Rationale</w:t>
      </w:r>
    </w:p>
    <w:p w14:paraId="030A3FAF" w14:textId="5906F373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08F3ACD1" w14:textId="724159C0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The Board of Management of Barnane N.S. has adopted the Complaints Procedure, agreed by the teachers’ union and management bodies, which provides a mechanism for dealing with parental complaints against a teacher as set out in </w:t>
      </w:r>
      <w:r w:rsidRPr="5E2460A7">
        <w:rPr>
          <w:rFonts w:ascii="Verdana" w:eastAsia="Verdana" w:hAnsi="Verdana" w:cs="Verdana"/>
          <w:sz w:val="20"/>
          <w:szCs w:val="20"/>
        </w:rPr>
        <w:t>Section 28 of the Education Act 1998.</w:t>
      </w:r>
    </w:p>
    <w:p w14:paraId="2A4C16FE" w14:textId="6910C26E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</w:rPr>
        <w:t xml:space="preserve"> </w:t>
      </w:r>
    </w:p>
    <w:p w14:paraId="7B1779D8" w14:textId="59B8E77A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</w:rPr>
        <w:t>Relationship to School Ethos</w:t>
      </w:r>
    </w:p>
    <w:p w14:paraId="61F63F77" w14:textId="03E86AC8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3CA43C77" w14:textId="68FB6689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</w:rPr>
        <w:t xml:space="preserve">The school promotes positive home – school contacts and </w:t>
      </w:r>
      <w:r w:rsidR="00486657" w:rsidRPr="5E2460A7">
        <w:rPr>
          <w:rFonts w:ascii="Verdana" w:eastAsia="Verdana" w:hAnsi="Verdana" w:cs="Verdana"/>
          <w:sz w:val="20"/>
          <w:szCs w:val="20"/>
        </w:rPr>
        <w:t>endeavors</w:t>
      </w:r>
      <w:r w:rsidRPr="5E2460A7">
        <w:rPr>
          <w:rFonts w:ascii="Verdana" w:eastAsia="Verdana" w:hAnsi="Verdana" w:cs="Verdana"/>
          <w:sz w:val="20"/>
          <w:szCs w:val="20"/>
        </w:rPr>
        <w:t xml:space="preserve"> to enhance the self-esteem of everyone within the school community. The policy contributes towards those ideals.</w:t>
      </w:r>
    </w:p>
    <w:p w14:paraId="6883D3D6" w14:textId="3D54C4AE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</w:rPr>
        <w:t xml:space="preserve"> </w:t>
      </w:r>
    </w:p>
    <w:p w14:paraId="27F0304A" w14:textId="3F9ED1EF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</w:rPr>
        <w:t>Aims/</w:t>
      </w:r>
      <w:proofErr w:type="gramStart"/>
      <w:r w:rsidRPr="5E2460A7">
        <w:rPr>
          <w:rFonts w:ascii="Verdana" w:eastAsia="Verdana" w:hAnsi="Verdana" w:cs="Verdana"/>
          <w:b/>
          <w:bCs/>
          <w:sz w:val="20"/>
          <w:szCs w:val="20"/>
        </w:rPr>
        <w:t>Objectives</w:t>
      </w:r>
      <w:proofErr w:type="gramEnd"/>
    </w:p>
    <w:p w14:paraId="6B379D3A" w14:textId="201C17C0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</w:rPr>
        <w:t xml:space="preserve"> </w:t>
      </w:r>
    </w:p>
    <w:p w14:paraId="56C0754A" w14:textId="04618C71" w:rsidR="00452D82" w:rsidRDefault="727C80CD" w:rsidP="5E2460A7">
      <w:pPr>
        <w:pStyle w:val="ListParagraph"/>
        <w:numPr>
          <w:ilvl w:val="0"/>
          <w:numId w:val="9"/>
        </w:numPr>
        <w:rPr>
          <w:rFonts w:eastAsiaTheme="minorEastAsia"/>
          <w:sz w:val="20"/>
          <w:szCs w:val="20"/>
        </w:rPr>
      </w:pPr>
      <w:r w:rsidRPr="5E2460A7">
        <w:rPr>
          <w:rFonts w:ascii="Verdana" w:eastAsia="Verdana" w:hAnsi="Verdana" w:cs="Verdana"/>
          <w:sz w:val="20"/>
          <w:szCs w:val="20"/>
        </w:rPr>
        <w:t>To foster fruitful and trusting relationships between school and parents</w:t>
      </w:r>
    </w:p>
    <w:p w14:paraId="6142A03B" w14:textId="255E7997" w:rsidR="00452D82" w:rsidRDefault="727C80CD" w:rsidP="5E2460A7">
      <w:pPr>
        <w:pStyle w:val="ListParagraph"/>
        <w:numPr>
          <w:ilvl w:val="0"/>
          <w:numId w:val="9"/>
        </w:numPr>
        <w:rPr>
          <w:rFonts w:eastAsiaTheme="minorEastAsia"/>
          <w:sz w:val="20"/>
          <w:szCs w:val="20"/>
        </w:rPr>
      </w:pPr>
      <w:r w:rsidRPr="5E2460A7">
        <w:rPr>
          <w:rFonts w:ascii="Verdana" w:eastAsia="Verdana" w:hAnsi="Verdana" w:cs="Verdana"/>
          <w:sz w:val="20"/>
          <w:szCs w:val="20"/>
        </w:rPr>
        <w:t xml:space="preserve">To afford parents an opportunity to express opinions/grievances through the framework of a defined </w:t>
      </w:r>
      <w:proofErr w:type="gramStart"/>
      <w:r w:rsidRPr="5E2460A7">
        <w:rPr>
          <w:rFonts w:ascii="Verdana" w:eastAsia="Verdana" w:hAnsi="Verdana" w:cs="Verdana"/>
          <w:sz w:val="20"/>
          <w:szCs w:val="20"/>
        </w:rPr>
        <w:t>procedure</w:t>
      </w:r>
      <w:proofErr w:type="gramEnd"/>
    </w:p>
    <w:p w14:paraId="4DBF44C2" w14:textId="7039DA8E" w:rsidR="00452D82" w:rsidRDefault="727C80CD" w:rsidP="5E2460A7">
      <w:pPr>
        <w:pStyle w:val="ListParagraph"/>
        <w:numPr>
          <w:ilvl w:val="0"/>
          <w:numId w:val="9"/>
        </w:numPr>
        <w:rPr>
          <w:rFonts w:eastAsiaTheme="minorEastAsia"/>
          <w:sz w:val="20"/>
          <w:szCs w:val="20"/>
        </w:rPr>
      </w:pPr>
      <w:r w:rsidRPr="5E2460A7">
        <w:rPr>
          <w:rFonts w:ascii="Verdana" w:eastAsia="Verdana" w:hAnsi="Verdana" w:cs="Verdana"/>
          <w:sz w:val="20"/>
          <w:szCs w:val="20"/>
        </w:rPr>
        <w:t>To minimize the opportunity for conflict by providing parents an opportunity to liaise with the class teacher.</w:t>
      </w:r>
    </w:p>
    <w:p w14:paraId="0355E9B1" w14:textId="64C7F1CE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</w:rPr>
        <w:t xml:space="preserve"> </w:t>
      </w:r>
    </w:p>
    <w:p w14:paraId="7633DD37" w14:textId="04990A75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  <w:lang w:val="en-GB"/>
        </w:rPr>
        <w:t>Introduction</w:t>
      </w:r>
    </w:p>
    <w:p w14:paraId="4BDD94BD" w14:textId="2A9FE245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Only those complaints which are written and signed by parents/guardians of pupils may be investigated formally by the Board of Management, except where those complaints are deemed by the Board to be:</w:t>
      </w:r>
    </w:p>
    <w:p w14:paraId="0C6E7BD8" w14:textId="7DF78EA7" w:rsidR="00452D82" w:rsidRDefault="727C80CD" w:rsidP="5E2460A7">
      <w:pPr>
        <w:pStyle w:val="ListParagraph"/>
        <w:numPr>
          <w:ilvl w:val="0"/>
          <w:numId w:val="8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matters of professional competence and which are to be referred to the Department of Education &amp; Science</w:t>
      </w:r>
    </w:p>
    <w:p w14:paraId="267D2E07" w14:textId="23A49843" w:rsidR="00452D82" w:rsidRDefault="727C80CD" w:rsidP="5E2460A7">
      <w:pPr>
        <w:pStyle w:val="ListParagraph"/>
        <w:numPr>
          <w:ilvl w:val="0"/>
          <w:numId w:val="8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frivolous or vexatious and which do not impinge on the work of a teacher in a </w:t>
      </w:r>
      <w:r w:rsidR="00486657" w:rsidRPr="5E2460A7">
        <w:rPr>
          <w:rFonts w:ascii="Verdana" w:eastAsia="Verdana" w:hAnsi="Verdana" w:cs="Verdana"/>
          <w:sz w:val="20"/>
          <w:szCs w:val="20"/>
          <w:lang w:val="en-GB"/>
        </w:rPr>
        <w:t>school.</w:t>
      </w:r>
    </w:p>
    <w:p w14:paraId="12BACFDE" w14:textId="571C3608" w:rsidR="00452D82" w:rsidRDefault="727C80CD" w:rsidP="5E2460A7">
      <w:pPr>
        <w:pStyle w:val="ListParagraph"/>
        <w:numPr>
          <w:ilvl w:val="0"/>
          <w:numId w:val="8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complaints in which either party has recourse to law or to another existing procedure.</w:t>
      </w:r>
    </w:p>
    <w:p w14:paraId="1664BF46" w14:textId="28F46FB8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</w:t>
      </w:r>
    </w:p>
    <w:p w14:paraId="661EEC23" w14:textId="7B4818C6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Unwritten complaints not in the above categories may be processed informally as set out in Stage 1 of this procedure.</w:t>
      </w:r>
    </w:p>
    <w:p w14:paraId="068D288F" w14:textId="16E2CDEB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</w:t>
      </w:r>
    </w:p>
    <w:p w14:paraId="24A22E90" w14:textId="52D394EB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  <w:lang w:val="en-GB"/>
        </w:rPr>
        <w:lastRenderedPageBreak/>
        <w:t>Stage 1</w:t>
      </w:r>
    </w:p>
    <w:p w14:paraId="309CBB47" w14:textId="4C14B36F" w:rsidR="00452D82" w:rsidRDefault="727C80CD" w:rsidP="5E2460A7">
      <w:pPr>
        <w:pStyle w:val="ListParagraph"/>
        <w:numPr>
          <w:ilvl w:val="1"/>
          <w:numId w:val="7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A parent/guardian who wishes to make a complaint should approach the class teacher with a view to resolving the complaint.</w:t>
      </w:r>
    </w:p>
    <w:p w14:paraId="4D9D4BF9" w14:textId="71C47259" w:rsidR="00452D82" w:rsidRDefault="727C80CD" w:rsidP="5E2460A7">
      <w:pPr>
        <w:pStyle w:val="ListParagraph"/>
        <w:numPr>
          <w:ilvl w:val="1"/>
          <w:numId w:val="7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Where the parent/guardian is unable to resolve the complaint with the class teacher she/he should approach the Princ</w:t>
      </w:r>
      <w:r w:rsidR="16D4E726" w:rsidRPr="5E2460A7">
        <w:rPr>
          <w:rFonts w:ascii="Verdana" w:eastAsia="Verdana" w:hAnsi="Verdana" w:cs="Verdana"/>
          <w:sz w:val="20"/>
          <w:szCs w:val="20"/>
          <w:lang w:val="en-GB"/>
        </w:rPr>
        <w:t>i</w:t>
      </w:r>
      <w:r w:rsidRPr="5E2460A7">
        <w:rPr>
          <w:rFonts w:ascii="Verdana" w:eastAsia="Verdana" w:hAnsi="Verdana" w:cs="Verdana"/>
          <w:sz w:val="20"/>
          <w:szCs w:val="20"/>
          <w:lang w:val="en-GB"/>
        </w:rPr>
        <w:t>pal Teacher with a view to resolving it.</w:t>
      </w:r>
    </w:p>
    <w:p w14:paraId="10D22F48" w14:textId="1CB4CBD2" w:rsidR="00452D82" w:rsidRDefault="727C80CD" w:rsidP="5E2460A7">
      <w:pPr>
        <w:pStyle w:val="ListParagraph"/>
        <w:numPr>
          <w:ilvl w:val="1"/>
          <w:numId w:val="7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If the complaint is still unresolved the parent/guardian should raise the matter with the Chairperson of the Board of Management with a view to resolving it.</w:t>
      </w:r>
    </w:p>
    <w:p w14:paraId="44CAC5B4" w14:textId="48FB4760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</w:t>
      </w:r>
    </w:p>
    <w:p w14:paraId="34D9DBE7" w14:textId="4205F0A8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  <w:lang w:val="en-GB"/>
        </w:rPr>
        <w:t>Stage 2</w:t>
      </w:r>
    </w:p>
    <w:p w14:paraId="2525C8D2" w14:textId="674E6A36" w:rsidR="00452D82" w:rsidRDefault="727C80CD" w:rsidP="5E2460A7">
      <w:pPr>
        <w:pStyle w:val="ListParagraph"/>
        <w:numPr>
          <w:ilvl w:val="1"/>
          <w:numId w:val="6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If the complaint is still unresolved and the parent/guardian wishes to pursue the matter </w:t>
      </w:r>
      <w:proofErr w:type="gramStart"/>
      <w:r w:rsidRPr="5E2460A7">
        <w:rPr>
          <w:rFonts w:ascii="Verdana" w:eastAsia="Verdana" w:hAnsi="Verdana" w:cs="Verdana"/>
          <w:sz w:val="20"/>
          <w:szCs w:val="20"/>
          <w:lang w:val="en-GB"/>
        </w:rPr>
        <w:t>further</w:t>
      </w:r>
      <w:proofErr w:type="gramEnd"/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she/he should lodge the complaint in writing with the Chairperson of the Board of Management.</w:t>
      </w:r>
    </w:p>
    <w:p w14:paraId="7176F72B" w14:textId="4C431ADC" w:rsidR="00452D82" w:rsidRDefault="727C80CD" w:rsidP="5E2460A7">
      <w:pPr>
        <w:pStyle w:val="ListParagraph"/>
        <w:numPr>
          <w:ilvl w:val="1"/>
          <w:numId w:val="6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The Chairperson should bring the precise nature of the written complaint to the notice of the teacher and seek to resolve the matter between the parties within 5 days of receipt of the written complaint.</w:t>
      </w:r>
    </w:p>
    <w:p w14:paraId="74E19EFD" w14:textId="5B73E3A8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</w:t>
      </w:r>
    </w:p>
    <w:p w14:paraId="130DD01B" w14:textId="42FD30FD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  <w:lang w:val="en-GB"/>
        </w:rPr>
        <w:t>Stage 3</w:t>
      </w:r>
    </w:p>
    <w:p w14:paraId="7E1B532E" w14:textId="3AA5244A" w:rsidR="00452D82" w:rsidRDefault="727C80CD" w:rsidP="5E2460A7">
      <w:pPr>
        <w:pStyle w:val="ListParagraph"/>
        <w:numPr>
          <w:ilvl w:val="1"/>
          <w:numId w:val="5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If the complaint is not resolved informally, the Chairperson should, subject to the general authorisation of the Board and except in those cases where the Chairperson deems the </w:t>
      </w:r>
      <w:proofErr w:type="gramStart"/>
      <w:r w:rsidRPr="5E2460A7">
        <w:rPr>
          <w:rFonts w:ascii="Verdana" w:eastAsia="Verdana" w:hAnsi="Verdana" w:cs="Verdana"/>
          <w:sz w:val="20"/>
          <w:szCs w:val="20"/>
          <w:lang w:val="en-GB"/>
        </w:rPr>
        <w:t>particular authorisation</w:t>
      </w:r>
      <w:proofErr w:type="gramEnd"/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of the Board to be required:</w:t>
      </w:r>
    </w:p>
    <w:p w14:paraId="4D773408" w14:textId="51A1710F" w:rsidR="00452D82" w:rsidRDefault="727C80CD" w:rsidP="5E2460A7">
      <w:pPr>
        <w:pStyle w:val="ListParagraph"/>
        <w:numPr>
          <w:ilvl w:val="2"/>
          <w:numId w:val="4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Supply the teacher with a copy of the written </w:t>
      </w:r>
      <w:proofErr w:type="gramStart"/>
      <w:r w:rsidRPr="5E2460A7">
        <w:rPr>
          <w:rFonts w:ascii="Verdana" w:eastAsia="Verdana" w:hAnsi="Verdana" w:cs="Verdana"/>
          <w:sz w:val="20"/>
          <w:szCs w:val="20"/>
          <w:lang w:val="en-GB"/>
        </w:rPr>
        <w:t>complaint;</w:t>
      </w:r>
      <w:proofErr w:type="gramEnd"/>
    </w:p>
    <w:p w14:paraId="50291379" w14:textId="1B45EDAB" w:rsidR="00452D82" w:rsidRDefault="486C844A" w:rsidP="5E2460A7">
      <w:pPr>
        <w:pStyle w:val="ListParagraph"/>
        <w:numPr>
          <w:ilvl w:val="2"/>
          <w:numId w:val="4"/>
        </w:numPr>
        <w:rPr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Ar</w:t>
      </w:r>
      <w:r w:rsidR="727C80CD" w:rsidRPr="5E2460A7">
        <w:rPr>
          <w:rFonts w:ascii="Verdana" w:eastAsia="Verdana" w:hAnsi="Verdana" w:cs="Verdana"/>
          <w:sz w:val="20"/>
          <w:szCs w:val="20"/>
          <w:lang w:val="en-GB"/>
        </w:rPr>
        <w:t xml:space="preserve">range a meeting with the teacher </w:t>
      </w:r>
      <w:r w:rsidR="574FF12A" w:rsidRPr="5E2460A7">
        <w:rPr>
          <w:rFonts w:ascii="Verdana" w:eastAsia="Verdana" w:hAnsi="Verdana" w:cs="Verdana"/>
          <w:sz w:val="20"/>
          <w:szCs w:val="20"/>
          <w:lang w:val="en-GB"/>
        </w:rPr>
        <w:t>and,</w:t>
      </w:r>
      <w:r w:rsidR="727C80CD" w:rsidRPr="5E2460A7">
        <w:rPr>
          <w:rFonts w:ascii="Verdana" w:eastAsia="Verdana" w:hAnsi="Verdana" w:cs="Verdana"/>
          <w:sz w:val="20"/>
          <w:szCs w:val="20"/>
          <w:lang w:val="en-GB"/>
        </w:rPr>
        <w:t xml:space="preserve"> where applicable, the Principal teacher with a view to resolving the complaint. Such a meeting should take place within 10 days of receipt of the written complaint.</w:t>
      </w:r>
    </w:p>
    <w:p w14:paraId="51DE3F01" w14:textId="490E9723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</w:t>
      </w:r>
    </w:p>
    <w:p w14:paraId="460C7382" w14:textId="7E962D8C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  <w:lang w:val="en-GB"/>
        </w:rPr>
        <w:t>Stage 4</w:t>
      </w:r>
    </w:p>
    <w:p w14:paraId="10FBBC11" w14:textId="2A58EBFF" w:rsidR="00452D82" w:rsidRDefault="727C80CD" w:rsidP="5E2460A7">
      <w:pPr>
        <w:pStyle w:val="ListParagraph"/>
        <w:numPr>
          <w:ilvl w:val="1"/>
          <w:numId w:val="3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If the complaint is still not resolved the Chairperson should make a formal report to the Board within 10 days of the meeting referred to in 3.1 (b)</w:t>
      </w:r>
    </w:p>
    <w:p w14:paraId="0E62542C" w14:textId="46CE363C" w:rsidR="00452D82" w:rsidRDefault="727C80CD" w:rsidP="5E2460A7">
      <w:pPr>
        <w:pStyle w:val="ListParagraph"/>
        <w:numPr>
          <w:ilvl w:val="1"/>
          <w:numId w:val="3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If the Board considers that the complaint is not substantiated the teacher and the complainant should be so informed within 3 days of the Board meeting.</w:t>
      </w:r>
    </w:p>
    <w:p w14:paraId="6B516A7A" w14:textId="1A12DFD8" w:rsidR="00452D82" w:rsidRDefault="727C80CD" w:rsidP="5E2460A7">
      <w:pPr>
        <w:pStyle w:val="ListParagraph"/>
        <w:numPr>
          <w:ilvl w:val="1"/>
          <w:numId w:val="3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If the Board considers that the complaint is substantiated or that it warrants further investigation it proceeds as follows:</w:t>
      </w:r>
    </w:p>
    <w:p w14:paraId="70CFAC95" w14:textId="63801440" w:rsidR="00452D82" w:rsidRDefault="727C80CD" w:rsidP="5E2460A7">
      <w:pPr>
        <w:pStyle w:val="ListParagraph"/>
        <w:numPr>
          <w:ilvl w:val="1"/>
          <w:numId w:val="2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The teacher should be informed that the investigation is proceeding to the next </w:t>
      </w:r>
      <w:proofErr w:type="gramStart"/>
      <w:r w:rsidRPr="5E2460A7">
        <w:rPr>
          <w:rFonts w:ascii="Verdana" w:eastAsia="Verdana" w:hAnsi="Verdana" w:cs="Verdana"/>
          <w:sz w:val="20"/>
          <w:szCs w:val="20"/>
          <w:lang w:val="en-GB"/>
        </w:rPr>
        <w:t>stage;</w:t>
      </w:r>
      <w:proofErr w:type="gramEnd"/>
    </w:p>
    <w:p w14:paraId="1FD901DF" w14:textId="68342672" w:rsidR="00452D82" w:rsidRDefault="727C80CD" w:rsidP="5E2460A7">
      <w:pPr>
        <w:pStyle w:val="ListParagraph"/>
        <w:numPr>
          <w:ilvl w:val="1"/>
          <w:numId w:val="2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The teacher should be supplied with a copy of any written evidence in supp</w:t>
      </w:r>
      <w:r w:rsidR="0F2D0197" w:rsidRPr="5E2460A7">
        <w:rPr>
          <w:rFonts w:ascii="Verdana" w:eastAsia="Verdana" w:hAnsi="Verdana" w:cs="Verdana"/>
          <w:sz w:val="20"/>
          <w:szCs w:val="20"/>
          <w:lang w:val="en-GB"/>
        </w:rPr>
        <w:t>o</w:t>
      </w: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rt of the </w:t>
      </w:r>
      <w:proofErr w:type="gramStart"/>
      <w:r w:rsidRPr="5E2460A7">
        <w:rPr>
          <w:rFonts w:ascii="Verdana" w:eastAsia="Verdana" w:hAnsi="Verdana" w:cs="Verdana"/>
          <w:sz w:val="20"/>
          <w:szCs w:val="20"/>
          <w:lang w:val="en-GB"/>
        </w:rPr>
        <w:t>complaint;</w:t>
      </w:r>
      <w:proofErr w:type="gramEnd"/>
    </w:p>
    <w:p w14:paraId="490CD504" w14:textId="4CDBA33B" w:rsidR="00452D82" w:rsidRDefault="727C80CD" w:rsidP="5E2460A7">
      <w:pPr>
        <w:pStyle w:val="ListParagraph"/>
        <w:numPr>
          <w:ilvl w:val="1"/>
          <w:numId w:val="2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The teacher should be requested to supply a written statement to the Board in response to the </w:t>
      </w:r>
      <w:proofErr w:type="gramStart"/>
      <w:r w:rsidRPr="5E2460A7">
        <w:rPr>
          <w:rFonts w:ascii="Verdana" w:eastAsia="Verdana" w:hAnsi="Verdana" w:cs="Verdana"/>
          <w:sz w:val="20"/>
          <w:szCs w:val="20"/>
          <w:lang w:val="en-GB"/>
        </w:rPr>
        <w:t>complaint;</w:t>
      </w:r>
      <w:proofErr w:type="gramEnd"/>
    </w:p>
    <w:p w14:paraId="1C4C4340" w14:textId="1C4EF0B7" w:rsidR="00452D82" w:rsidRDefault="727C80CD" w:rsidP="5E2460A7">
      <w:pPr>
        <w:pStyle w:val="ListParagraph"/>
        <w:numPr>
          <w:ilvl w:val="1"/>
          <w:numId w:val="2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lastRenderedPageBreak/>
        <w:t xml:space="preserve">The teacher should be afforded an opportunity to make a presentation of the case to the Board.  The teacher would be entitled to be accompanied and assisted by a friend ay any such </w:t>
      </w:r>
      <w:proofErr w:type="gramStart"/>
      <w:r w:rsidRPr="5E2460A7">
        <w:rPr>
          <w:rFonts w:ascii="Verdana" w:eastAsia="Verdana" w:hAnsi="Verdana" w:cs="Verdana"/>
          <w:sz w:val="20"/>
          <w:szCs w:val="20"/>
          <w:lang w:val="en-GB"/>
        </w:rPr>
        <w:t>meeting;</w:t>
      </w:r>
      <w:proofErr w:type="gramEnd"/>
    </w:p>
    <w:p w14:paraId="28B81B01" w14:textId="19A289B6" w:rsidR="00452D82" w:rsidRDefault="727C80CD" w:rsidP="5E2460A7">
      <w:pPr>
        <w:pStyle w:val="ListParagraph"/>
        <w:numPr>
          <w:ilvl w:val="1"/>
          <w:numId w:val="2"/>
        </w:numPr>
        <w:rPr>
          <w:rFonts w:eastAsiaTheme="minorEastAsi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The meeting of the Board of Management referred to in (d) and (e) will take place within 10 days of the meting referred to in 3.1 (b)</w:t>
      </w:r>
    </w:p>
    <w:p w14:paraId="3DF0D250" w14:textId="1E131433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</w:t>
      </w:r>
    </w:p>
    <w:p w14:paraId="034C01F8" w14:textId="31D61227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  <w:lang w:val="en-GB"/>
        </w:rPr>
        <w:t>Stage 5</w:t>
      </w:r>
    </w:p>
    <w:p w14:paraId="05D7AB5A" w14:textId="5F4C2190" w:rsidR="00452D82" w:rsidRDefault="727C80CD" w:rsidP="5E2460A7">
      <w:pPr>
        <w:ind w:left="851" w:hanging="851"/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5.1</w:t>
      </w:r>
      <w:r w:rsidR="00486657">
        <w:tab/>
      </w:r>
      <w:r w:rsidRPr="5E2460A7">
        <w:rPr>
          <w:rFonts w:ascii="Verdana" w:eastAsia="Verdana" w:hAnsi="Verdana" w:cs="Verdana"/>
          <w:sz w:val="20"/>
          <w:szCs w:val="20"/>
          <w:lang w:val="en-GB"/>
        </w:rPr>
        <w:t>When the Board has completed its investigation, the Chairperson should convey the decision of the Board in writing to the teacher and the complainant within 5 days of the meeting of the Board.</w:t>
      </w:r>
    </w:p>
    <w:p w14:paraId="3F233EA1" w14:textId="3334DDD2" w:rsidR="00452D82" w:rsidRDefault="727C80CD" w:rsidP="5E2460A7">
      <w:pPr>
        <w:ind w:left="851" w:hanging="851"/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5.2</w:t>
      </w:r>
      <w:r w:rsidR="00486657">
        <w:tab/>
      </w:r>
      <w:r w:rsidRPr="5E2460A7">
        <w:rPr>
          <w:rFonts w:ascii="Verdana" w:eastAsia="Verdana" w:hAnsi="Verdana" w:cs="Verdana"/>
          <w:sz w:val="20"/>
          <w:szCs w:val="20"/>
          <w:lang w:val="en-GB"/>
        </w:rPr>
        <w:t>The decision of the Board shall be final.</w:t>
      </w:r>
    </w:p>
    <w:p w14:paraId="5AF8A35E" w14:textId="0ED52332" w:rsidR="00452D82" w:rsidRDefault="727C80CD" w:rsidP="5E2460A7">
      <w:pPr>
        <w:ind w:left="720" w:hanging="720"/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</w:t>
      </w:r>
    </w:p>
    <w:p w14:paraId="74524980" w14:textId="7F2C05F9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>In this policy ‘days’ means school days.</w:t>
      </w:r>
    </w:p>
    <w:p w14:paraId="6CF46AE1" w14:textId="172F743E" w:rsidR="00452D82" w:rsidRDefault="727C80CD" w:rsidP="5E2460A7">
      <w:pPr>
        <w:ind w:left="720" w:hanging="720"/>
        <w:jc w:val="both"/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</w:t>
      </w:r>
    </w:p>
    <w:p w14:paraId="4CEF23CD" w14:textId="61DB508F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</w:rPr>
        <w:t>Success Criteria</w:t>
      </w:r>
    </w:p>
    <w:p w14:paraId="2ABAFDC0" w14:textId="102BB8EB" w:rsidR="00452D82" w:rsidRDefault="727C80CD" w:rsidP="5E2460A7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5E2460A7">
        <w:rPr>
          <w:rFonts w:ascii="Verdana" w:eastAsia="Verdana" w:hAnsi="Verdana" w:cs="Verdana"/>
          <w:sz w:val="20"/>
          <w:szCs w:val="20"/>
        </w:rPr>
        <w:t>Swift and efficient resolution of grievances</w:t>
      </w:r>
    </w:p>
    <w:p w14:paraId="0909970A" w14:textId="78D5A8F7" w:rsidR="00452D82" w:rsidRDefault="727C80CD" w:rsidP="5E2460A7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5E2460A7">
        <w:rPr>
          <w:rFonts w:ascii="Verdana" w:eastAsia="Verdana" w:hAnsi="Verdana" w:cs="Verdana"/>
          <w:sz w:val="20"/>
          <w:szCs w:val="20"/>
        </w:rPr>
        <w:t>Parent/Teacher satisfaction</w:t>
      </w:r>
    </w:p>
    <w:p w14:paraId="5D0A40C6" w14:textId="6A061F6A" w:rsidR="00452D82" w:rsidRDefault="727C80CD" w:rsidP="5E2460A7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5E2460A7">
        <w:rPr>
          <w:rFonts w:ascii="Verdana" w:eastAsia="Verdana" w:hAnsi="Verdana" w:cs="Verdana"/>
          <w:sz w:val="20"/>
          <w:szCs w:val="20"/>
        </w:rPr>
        <w:t>Positive school community feedback</w:t>
      </w:r>
    </w:p>
    <w:p w14:paraId="3B008237" w14:textId="63083C4B" w:rsidR="00452D82" w:rsidRDefault="727C80CD" w:rsidP="5E2460A7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5E2460A7">
        <w:rPr>
          <w:rFonts w:ascii="Verdana" w:eastAsia="Verdana" w:hAnsi="Verdana" w:cs="Verdana"/>
          <w:sz w:val="20"/>
          <w:szCs w:val="20"/>
        </w:rPr>
        <w:t>Reviews of school policies as issues arise.</w:t>
      </w:r>
    </w:p>
    <w:p w14:paraId="205E5CE0" w14:textId="39870BA0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</w:rPr>
        <w:t xml:space="preserve"> </w:t>
      </w:r>
    </w:p>
    <w:p w14:paraId="7415A9CA" w14:textId="1D91D5E7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</w:rPr>
        <w:t>Implementation</w:t>
      </w:r>
    </w:p>
    <w:p w14:paraId="0AF5FB0A" w14:textId="382CB5D0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6A380F98" w14:textId="17B9AA65" w:rsidR="00452D82" w:rsidRDefault="727C80CD" w:rsidP="5E2460A7">
      <w:pPr>
        <w:jc w:val="both"/>
      </w:pPr>
      <w:r w:rsidRPr="5E2460A7">
        <w:rPr>
          <w:rFonts w:ascii="Verdana" w:eastAsia="Verdana" w:hAnsi="Verdana" w:cs="Verdana"/>
          <w:sz w:val="20"/>
          <w:szCs w:val="20"/>
        </w:rPr>
        <w:t xml:space="preserve">This policy </w:t>
      </w:r>
      <w:r w:rsidR="198B1CC3" w:rsidRPr="5E2460A7">
        <w:rPr>
          <w:rFonts w:ascii="Verdana" w:eastAsia="Verdana" w:hAnsi="Verdana" w:cs="Verdana"/>
          <w:sz w:val="20"/>
          <w:szCs w:val="20"/>
        </w:rPr>
        <w:t xml:space="preserve">will be </w:t>
      </w:r>
      <w:r w:rsidRPr="5E2460A7">
        <w:rPr>
          <w:rFonts w:ascii="Verdana" w:eastAsia="Verdana" w:hAnsi="Verdana" w:cs="Verdana"/>
          <w:sz w:val="20"/>
          <w:szCs w:val="20"/>
        </w:rPr>
        <w:t>in operation</w:t>
      </w:r>
      <w:r w:rsidR="297841CA" w:rsidRPr="5E2460A7">
        <w:rPr>
          <w:rFonts w:ascii="Verdana" w:eastAsia="Verdana" w:hAnsi="Verdana" w:cs="Verdana"/>
          <w:sz w:val="20"/>
          <w:szCs w:val="20"/>
        </w:rPr>
        <w:t xml:space="preserve"> from the date of ratification by the Board of Management.</w:t>
      </w:r>
    </w:p>
    <w:p w14:paraId="41233203" w14:textId="6B0711A8" w:rsidR="00452D82" w:rsidRDefault="00452D82" w:rsidP="5E2460A7">
      <w:pPr>
        <w:jc w:val="both"/>
        <w:rPr>
          <w:rFonts w:ascii="Verdana" w:eastAsia="Verdana" w:hAnsi="Verdana" w:cs="Verdana"/>
          <w:b/>
          <w:bCs/>
          <w:sz w:val="20"/>
          <w:szCs w:val="20"/>
          <w:lang w:val="en-GB"/>
        </w:rPr>
      </w:pPr>
    </w:p>
    <w:p w14:paraId="4AFF3CED" w14:textId="103EEF15" w:rsidR="00452D82" w:rsidRDefault="297841CA" w:rsidP="5E2460A7">
      <w:pPr>
        <w:jc w:val="both"/>
        <w:rPr>
          <w:rFonts w:ascii="Verdana" w:eastAsia="Verdana" w:hAnsi="Verdana" w:cs="Verdana"/>
          <w:b/>
          <w:bCs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b/>
          <w:bCs/>
          <w:sz w:val="20"/>
          <w:szCs w:val="20"/>
          <w:lang w:val="en-GB"/>
        </w:rPr>
        <w:t>Ratification and Communication</w:t>
      </w:r>
    </w:p>
    <w:p w14:paraId="1466514E" w14:textId="40C2A49B" w:rsidR="00452D82" w:rsidRDefault="297841CA" w:rsidP="5E2460A7">
      <w:pPr>
        <w:jc w:val="both"/>
        <w:rPr>
          <w:rFonts w:ascii="Verdana" w:eastAsia="Verdana" w:hAnsi="Verdana" w:cs="Verdana"/>
          <w:sz w:val="20"/>
          <w:szCs w:val="20"/>
          <w:lang w:val="en-GB"/>
        </w:rPr>
      </w:pP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This procedure was ratified by the Board of Management on </w:t>
      </w:r>
      <w:r w:rsidR="00486657">
        <w:rPr>
          <w:rFonts w:ascii="Verdana" w:eastAsia="Verdana" w:hAnsi="Verdana" w:cs="Verdana"/>
          <w:sz w:val="20"/>
          <w:szCs w:val="20"/>
          <w:lang w:val="en-GB"/>
        </w:rPr>
        <w:t>25</w:t>
      </w:r>
      <w:r w:rsidR="00486657" w:rsidRPr="00486657">
        <w:rPr>
          <w:rFonts w:ascii="Verdana" w:eastAsia="Verdana" w:hAnsi="Verdana" w:cs="Verdana"/>
          <w:sz w:val="20"/>
          <w:szCs w:val="20"/>
          <w:vertAlign w:val="superscript"/>
          <w:lang w:val="en-GB"/>
        </w:rPr>
        <w:t>th</w:t>
      </w:r>
      <w:r w:rsidR="00486657">
        <w:rPr>
          <w:rFonts w:ascii="Verdana" w:eastAsia="Verdana" w:hAnsi="Verdana" w:cs="Verdana"/>
          <w:sz w:val="20"/>
          <w:szCs w:val="20"/>
          <w:lang w:val="en-GB"/>
        </w:rPr>
        <w:t xml:space="preserve"> March</w:t>
      </w:r>
      <w:r w:rsidRPr="5E2460A7">
        <w:rPr>
          <w:rFonts w:ascii="Verdana" w:eastAsia="Verdana" w:hAnsi="Verdana" w:cs="Verdana"/>
          <w:sz w:val="20"/>
          <w:szCs w:val="20"/>
          <w:lang w:val="en-GB"/>
        </w:rPr>
        <w:t xml:space="preserve"> 2021. Arrangements will be made to communicate the policy to all parents at th</w:t>
      </w:r>
      <w:r w:rsidR="501469D9" w:rsidRPr="5E2460A7">
        <w:rPr>
          <w:rFonts w:ascii="Verdana" w:eastAsia="Verdana" w:hAnsi="Verdana" w:cs="Verdana"/>
          <w:sz w:val="20"/>
          <w:szCs w:val="20"/>
          <w:lang w:val="en-GB"/>
        </w:rPr>
        <w:t>e start of each school year.</w:t>
      </w:r>
    </w:p>
    <w:p w14:paraId="06319738" w14:textId="3782E8B4" w:rsidR="00486657" w:rsidRDefault="00486657" w:rsidP="5E2460A7">
      <w:pPr>
        <w:jc w:val="both"/>
        <w:rPr>
          <w:rFonts w:ascii="Verdana" w:eastAsia="Verdana" w:hAnsi="Verdana" w:cs="Verdana"/>
          <w:sz w:val="20"/>
          <w:szCs w:val="20"/>
          <w:lang w:val="en-GB"/>
        </w:rPr>
      </w:pPr>
    </w:p>
    <w:p w14:paraId="141009E8" w14:textId="382CF6E9" w:rsidR="00486657" w:rsidRPr="00486657" w:rsidRDefault="00486657" w:rsidP="00486657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486657">
        <w:rPr>
          <w:rFonts w:ascii="Arial" w:eastAsia="Times New Roman" w:hAnsi="Arial" w:cs="Arial"/>
          <w:b/>
          <w:sz w:val="20"/>
          <w:szCs w:val="20"/>
          <w:u w:val="single"/>
        </w:rPr>
        <w:t>Ratification:</w:t>
      </w:r>
      <w:r>
        <w:rPr>
          <w:rFonts w:ascii="Arial" w:eastAsia="Times New Roman" w:hAnsi="Arial" w:cs="Arial"/>
          <w:bCs/>
          <w:sz w:val="20"/>
          <w:szCs w:val="20"/>
        </w:rPr>
        <w:t xml:space="preserve"> 25</w:t>
      </w:r>
      <w:r w:rsidRPr="00486657">
        <w:rPr>
          <w:rFonts w:ascii="Arial" w:eastAsia="Times New Roman" w:hAnsi="Arial" w:cs="Arial"/>
          <w:bCs/>
          <w:sz w:val="20"/>
          <w:szCs w:val="20"/>
          <w:vertAlign w:val="superscript"/>
        </w:rPr>
        <w:t>th</w:t>
      </w:r>
      <w:r>
        <w:rPr>
          <w:rFonts w:ascii="Arial" w:eastAsia="Times New Roman" w:hAnsi="Arial" w:cs="Arial"/>
          <w:bCs/>
          <w:sz w:val="20"/>
          <w:szCs w:val="20"/>
        </w:rPr>
        <w:t xml:space="preserve"> March 2021 (via Zoom due to COVID -19 Level 5 restrictions)</w:t>
      </w:r>
    </w:p>
    <w:p w14:paraId="4658B603" w14:textId="77777777" w:rsidR="00486657" w:rsidRPr="00486657" w:rsidRDefault="00486657" w:rsidP="0048665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14:paraId="544B7BC9" w14:textId="77777777" w:rsidR="00486657" w:rsidRPr="00486657" w:rsidRDefault="00486657" w:rsidP="0048665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14:paraId="6ED8C108" w14:textId="77777777" w:rsidR="00486657" w:rsidRPr="00486657" w:rsidRDefault="00486657" w:rsidP="0048665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486657">
        <w:rPr>
          <w:rFonts w:ascii="Arial" w:eastAsia="Times New Roman" w:hAnsi="Arial" w:cs="Arial"/>
          <w:b/>
          <w:sz w:val="20"/>
          <w:szCs w:val="20"/>
          <w:u w:val="single"/>
        </w:rPr>
        <w:t>Signed:</w:t>
      </w:r>
    </w:p>
    <w:p w14:paraId="0C724925" w14:textId="09E7E534" w:rsidR="00486657" w:rsidRPr="00486657" w:rsidRDefault="00486657" w:rsidP="0048665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  </w:t>
      </w:r>
    </w:p>
    <w:p w14:paraId="176CC006" w14:textId="77777777" w:rsidR="00486657" w:rsidRPr="00486657" w:rsidRDefault="00486657" w:rsidP="0048665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14:paraId="420F66C5" w14:textId="77777777" w:rsidR="00486657" w:rsidRPr="00486657" w:rsidRDefault="00486657" w:rsidP="0048665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14:paraId="63E65D12" w14:textId="77777777" w:rsidR="00486657" w:rsidRPr="00486657" w:rsidRDefault="00486657" w:rsidP="0048665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486657">
        <w:rPr>
          <w:rFonts w:ascii="Arial" w:eastAsia="Times New Roman" w:hAnsi="Arial" w:cs="Arial"/>
          <w:b/>
          <w:sz w:val="20"/>
          <w:szCs w:val="20"/>
          <w:u w:val="single"/>
        </w:rPr>
        <w:t>Dated:</w:t>
      </w:r>
    </w:p>
    <w:p w14:paraId="3426256C" w14:textId="77777777" w:rsidR="00486657" w:rsidRDefault="00486657" w:rsidP="5E2460A7">
      <w:pPr>
        <w:jc w:val="both"/>
        <w:rPr>
          <w:rFonts w:ascii="Verdana" w:eastAsia="Verdana" w:hAnsi="Verdana" w:cs="Verdana"/>
          <w:sz w:val="20"/>
          <w:szCs w:val="20"/>
          <w:lang w:val="en-GB"/>
        </w:rPr>
      </w:pPr>
    </w:p>
    <w:p w14:paraId="7AB5B88A" w14:textId="7C17A826" w:rsidR="00452D82" w:rsidRDefault="00452D82" w:rsidP="5E2460A7">
      <w:pPr>
        <w:jc w:val="both"/>
        <w:rPr>
          <w:rFonts w:ascii="Verdana" w:eastAsia="Verdana" w:hAnsi="Verdana" w:cs="Verdana"/>
          <w:b/>
          <w:bCs/>
          <w:sz w:val="20"/>
          <w:szCs w:val="20"/>
          <w:lang w:val="en-GB"/>
        </w:rPr>
      </w:pPr>
    </w:p>
    <w:sectPr w:rsidR="00452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F2A52"/>
    <w:multiLevelType w:val="hybridMultilevel"/>
    <w:tmpl w:val="A2D430D0"/>
    <w:lvl w:ilvl="0" w:tplc="18CA63E0">
      <w:start w:val="1"/>
      <w:numFmt w:val="decimal"/>
      <w:lvlText w:val="%1."/>
      <w:lvlJc w:val="left"/>
      <w:pPr>
        <w:ind w:left="720" w:hanging="360"/>
      </w:pPr>
    </w:lvl>
    <w:lvl w:ilvl="1" w:tplc="FCD40EEA">
      <w:start w:val="1"/>
      <w:numFmt w:val="decimal"/>
      <w:lvlText w:val="%2."/>
      <w:lvlJc w:val="left"/>
      <w:pPr>
        <w:ind w:left="1440" w:hanging="360"/>
      </w:pPr>
    </w:lvl>
    <w:lvl w:ilvl="2" w:tplc="A156DF72">
      <w:start w:val="1"/>
      <w:numFmt w:val="lowerRoman"/>
      <w:lvlText w:val="%3."/>
      <w:lvlJc w:val="right"/>
      <w:pPr>
        <w:ind w:left="2160" w:hanging="180"/>
      </w:pPr>
    </w:lvl>
    <w:lvl w:ilvl="3" w:tplc="DC88C8EC">
      <w:start w:val="1"/>
      <w:numFmt w:val="decimal"/>
      <w:lvlText w:val="%4."/>
      <w:lvlJc w:val="left"/>
      <w:pPr>
        <w:ind w:left="2880" w:hanging="360"/>
      </w:pPr>
    </w:lvl>
    <w:lvl w:ilvl="4" w:tplc="BB1499EA">
      <w:start w:val="1"/>
      <w:numFmt w:val="lowerLetter"/>
      <w:lvlText w:val="%5."/>
      <w:lvlJc w:val="left"/>
      <w:pPr>
        <w:ind w:left="3600" w:hanging="360"/>
      </w:pPr>
    </w:lvl>
    <w:lvl w:ilvl="5" w:tplc="4A06598C">
      <w:start w:val="1"/>
      <w:numFmt w:val="lowerRoman"/>
      <w:lvlText w:val="%6."/>
      <w:lvlJc w:val="right"/>
      <w:pPr>
        <w:ind w:left="4320" w:hanging="180"/>
      </w:pPr>
    </w:lvl>
    <w:lvl w:ilvl="6" w:tplc="D51AC012">
      <w:start w:val="1"/>
      <w:numFmt w:val="decimal"/>
      <w:lvlText w:val="%7."/>
      <w:lvlJc w:val="left"/>
      <w:pPr>
        <w:ind w:left="5040" w:hanging="360"/>
      </w:pPr>
    </w:lvl>
    <w:lvl w:ilvl="7" w:tplc="F638427C">
      <w:start w:val="1"/>
      <w:numFmt w:val="lowerLetter"/>
      <w:lvlText w:val="%8."/>
      <w:lvlJc w:val="left"/>
      <w:pPr>
        <w:ind w:left="5760" w:hanging="360"/>
      </w:pPr>
    </w:lvl>
    <w:lvl w:ilvl="8" w:tplc="0394A71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C17DB"/>
    <w:multiLevelType w:val="hybridMultilevel"/>
    <w:tmpl w:val="C7EE76A6"/>
    <w:lvl w:ilvl="0" w:tplc="1E808DB8">
      <w:start w:val="1"/>
      <w:numFmt w:val="decimal"/>
      <w:lvlText w:val="%1."/>
      <w:lvlJc w:val="left"/>
      <w:pPr>
        <w:ind w:left="720" w:hanging="360"/>
      </w:pPr>
    </w:lvl>
    <w:lvl w:ilvl="1" w:tplc="407C3F54">
      <w:start w:val="1"/>
      <w:numFmt w:val="decimal"/>
      <w:lvlText w:val="%2."/>
      <w:lvlJc w:val="left"/>
      <w:pPr>
        <w:ind w:left="1440" w:hanging="360"/>
      </w:pPr>
    </w:lvl>
    <w:lvl w:ilvl="2" w:tplc="FA24CE1E">
      <w:start w:val="1"/>
      <w:numFmt w:val="lowerRoman"/>
      <w:lvlText w:val="%3."/>
      <w:lvlJc w:val="right"/>
      <w:pPr>
        <w:ind w:left="2160" w:hanging="180"/>
      </w:pPr>
    </w:lvl>
    <w:lvl w:ilvl="3" w:tplc="DA9C4912">
      <w:start w:val="1"/>
      <w:numFmt w:val="decimal"/>
      <w:lvlText w:val="%4."/>
      <w:lvlJc w:val="left"/>
      <w:pPr>
        <w:ind w:left="2880" w:hanging="360"/>
      </w:pPr>
    </w:lvl>
    <w:lvl w:ilvl="4" w:tplc="874CE728">
      <w:start w:val="1"/>
      <w:numFmt w:val="lowerLetter"/>
      <w:lvlText w:val="%5."/>
      <w:lvlJc w:val="left"/>
      <w:pPr>
        <w:ind w:left="3600" w:hanging="360"/>
      </w:pPr>
    </w:lvl>
    <w:lvl w:ilvl="5" w:tplc="6878471C">
      <w:start w:val="1"/>
      <w:numFmt w:val="lowerRoman"/>
      <w:lvlText w:val="%6."/>
      <w:lvlJc w:val="right"/>
      <w:pPr>
        <w:ind w:left="4320" w:hanging="180"/>
      </w:pPr>
    </w:lvl>
    <w:lvl w:ilvl="6" w:tplc="8CD2D418">
      <w:start w:val="1"/>
      <w:numFmt w:val="decimal"/>
      <w:lvlText w:val="%7."/>
      <w:lvlJc w:val="left"/>
      <w:pPr>
        <w:ind w:left="5040" w:hanging="360"/>
      </w:pPr>
    </w:lvl>
    <w:lvl w:ilvl="7" w:tplc="43B4D5C8">
      <w:start w:val="1"/>
      <w:numFmt w:val="lowerLetter"/>
      <w:lvlText w:val="%8."/>
      <w:lvlJc w:val="left"/>
      <w:pPr>
        <w:ind w:left="5760" w:hanging="360"/>
      </w:pPr>
    </w:lvl>
    <w:lvl w:ilvl="8" w:tplc="0680BDF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D57AA"/>
    <w:multiLevelType w:val="hybridMultilevel"/>
    <w:tmpl w:val="D5640E6E"/>
    <w:lvl w:ilvl="0" w:tplc="089EF8C8">
      <w:start w:val="1"/>
      <w:numFmt w:val="decimal"/>
      <w:lvlText w:val="%1."/>
      <w:lvlJc w:val="left"/>
      <w:pPr>
        <w:ind w:left="720" w:hanging="360"/>
      </w:pPr>
    </w:lvl>
    <w:lvl w:ilvl="1" w:tplc="D25ED7B6">
      <w:start w:val="1"/>
      <w:numFmt w:val="lowerLetter"/>
      <w:lvlText w:val="%2."/>
      <w:lvlJc w:val="left"/>
      <w:pPr>
        <w:ind w:left="1440" w:hanging="360"/>
      </w:pPr>
    </w:lvl>
    <w:lvl w:ilvl="2" w:tplc="08AC2D26">
      <w:start w:val="1"/>
      <w:numFmt w:val="lowerRoman"/>
      <w:lvlText w:val="%3."/>
      <w:lvlJc w:val="right"/>
      <w:pPr>
        <w:ind w:left="2160" w:hanging="180"/>
      </w:pPr>
    </w:lvl>
    <w:lvl w:ilvl="3" w:tplc="76C4B506">
      <w:start w:val="1"/>
      <w:numFmt w:val="decimal"/>
      <w:lvlText w:val="%4."/>
      <w:lvlJc w:val="left"/>
      <w:pPr>
        <w:ind w:left="2880" w:hanging="360"/>
      </w:pPr>
    </w:lvl>
    <w:lvl w:ilvl="4" w:tplc="3D008FF6">
      <w:start w:val="1"/>
      <w:numFmt w:val="lowerLetter"/>
      <w:lvlText w:val="%5."/>
      <w:lvlJc w:val="left"/>
      <w:pPr>
        <w:ind w:left="3600" w:hanging="360"/>
      </w:pPr>
    </w:lvl>
    <w:lvl w:ilvl="5" w:tplc="7916A9B4">
      <w:start w:val="1"/>
      <w:numFmt w:val="lowerRoman"/>
      <w:lvlText w:val="%6."/>
      <w:lvlJc w:val="right"/>
      <w:pPr>
        <w:ind w:left="4320" w:hanging="180"/>
      </w:pPr>
    </w:lvl>
    <w:lvl w:ilvl="6" w:tplc="E2E4F5C8">
      <w:start w:val="1"/>
      <w:numFmt w:val="decimal"/>
      <w:lvlText w:val="%7."/>
      <w:lvlJc w:val="left"/>
      <w:pPr>
        <w:ind w:left="5040" w:hanging="360"/>
      </w:pPr>
    </w:lvl>
    <w:lvl w:ilvl="7" w:tplc="BE881A2C">
      <w:start w:val="1"/>
      <w:numFmt w:val="lowerLetter"/>
      <w:lvlText w:val="%8."/>
      <w:lvlJc w:val="left"/>
      <w:pPr>
        <w:ind w:left="5760" w:hanging="360"/>
      </w:pPr>
    </w:lvl>
    <w:lvl w:ilvl="8" w:tplc="52D4109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F5194"/>
    <w:multiLevelType w:val="hybridMultilevel"/>
    <w:tmpl w:val="E0801BAA"/>
    <w:lvl w:ilvl="0" w:tplc="AE1036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B4CB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E8D6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CB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069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874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E0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24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5C6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37F61"/>
    <w:multiLevelType w:val="hybridMultilevel"/>
    <w:tmpl w:val="16B22580"/>
    <w:lvl w:ilvl="0" w:tplc="ECA648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9406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4A1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987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CC8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621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8B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C6D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C2C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12784D"/>
    <w:multiLevelType w:val="hybridMultilevel"/>
    <w:tmpl w:val="E0FEF826"/>
    <w:lvl w:ilvl="0" w:tplc="795E722E">
      <w:start w:val="1"/>
      <w:numFmt w:val="decimal"/>
      <w:lvlText w:val="%1."/>
      <w:lvlJc w:val="left"/>
      <w:pPr>
        <w:ind w:left="720" w:hanging="360"/>
      </w:pPr>
    </w:lvl>
    <w:lvl w:ilvl="1" w:tplc="BB8697A2">
      <w:start w:val="3"/>
      <w:numFmt w:val="decimal"/>
      <w:lvlText w:val="%2."/>
      <w:lvlJc w:val="left"/>
      <w:pPr>
        <w:ind w:left="1440" w:hanging="360"/>
      </w:pPr>
    </w:lvl>
    <w:lvl w:ilvl="2" w:tplc="900E0FE2">
      <w:start w:val="1"/>
      <w:numFmt w:val="lowerRoman"/>
      <w:lvlText w:val="%3."/>
      <w:lvlJc w:val="right"/>
      <w:pPr>
        <w:ind w:left="2160" w:hanging="180"/>
      </w:pPr>
    </w:lvl>
    <w:lvl w:ilvl="3" w:tplc="C6E6E456">
      <w:start w:val="1"/>
      <w:numFmt w:val="decimal"/>
      <w:lvlText w:val="%4."/>
      <w:lvlJc w:val="left"/>
      <w:pPr>
        <w:ind w:left="2880" w:hanging="360"/>
      </w:pPr>
    </w:lvl>
    <w:lvl w:ilvl="4" w:tplc="786E7438">
      <w:start w:val="1"/>
      <w:numFmt w:val="lowerLetter"/>
      <w:lvlText w:val="%5."/>
      <w:lvlJc w:val="left"/>
      <w:pPr>
        <w:ind w:left="3600" w:hanging="360"/>
      </w:pPr>
    </w:lvl>
    <w:lvl w:ilvl="5" w:tplc="29805B8A">
      <w:start w:val="1"/>
      <w:numFmt w:val="lowerRoman"/>
      <w:lvlText w:val="%6."/>
      <w:lvlJc w:val="right"/>
      <w:pPr>
        <w:ind w:left="4320" w:hanging="180"/>
      </w:pPr>
    </w:lvl>
    <w:lvl w:ilvl="6" w:tplc="4184F860">
      <w:start w:val="1"/>
      <w:numFmt w:val="decimal"/>
      <w:lvlText w:val="%7."/>
      <w:lvlJc w:val="left"/>
      <w:pPr>
        <w:ind w:left="5040" w:hanging="360"/>
      </w:pPr>
    </w:lvl>
    <w:lvl w:ilvl="7" w:tplc="43EC0154">
      <w:start w:val="1"/>
      <w:numFmt w:val="lowerLetter"/>
      <w:lvlText w:val="%8."/>
      <w:lvlJc w:val="left"/>
      <w:pPr>
        <w:ind w:left="5760" w:hanging="360"/>
      </w:pPr>
    </w:lvl>
    <w:lvl w:ilvl="8" w:tplc="4EF0DA2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F5CFB"/>
    <w:multiLevelType w:val="hybridMultilevel"/>
    <w:tmpl w:val="C1823E88"/>
    <w:lvl w:ilvl="0" w:tplc="39C46F50">
      <w:start w:val="1"/>
      <w:numFmt w:val="decimal"/>
      <w:lvlText w:val="%1."/>
      <w:lvlJc w:val="left"/>
      <w:pPr>
        <w:ind w:left="720" w:hanging="360"/>
      </w:pPr>
    </w:lvl>
    <w:lvl w:ilvl="1" w:tplc="BE2E8588">
      <w:start w:val="1"/>
      <w:numFmt w:val="decimal"/>
      <w:lvlText w:val="%2."/>
      <w:lvlJc w:val="left"/>
      <w:pPr>
        <w:ind w:left="1440" w:hanging="360"/>
      </w:pPr>
    </w:lvl>
    <w:lvl w:ilvl="2" w:tplc="1570DEBA">
      <w:start w:val="1"/>
      <w:numFmt w:val="lowerRoman"/>
      <w:lvlText w:val="%3."/>
      <w:lvlJc w:val="right"/>
      <w:pPr>
        <w:ind w:left="2160" w:hanging="180"/>
      </w:pPr>
    </w:lvl>
    <w:lvl w:ilvl="3" w:tplc="24FEB0B2">
      <w:start w:val="1"/>
      <w:numFmt w:val="decimal"/>
      <w:lvlText w:val="%4."/>
      <w:lvlJc w:val="left"/>
      <w:pPr>
        <w:ind w:left="2880" w:hanging="360"/>
      </w:pPr>
    </w:lvl>
    <w:lvl w:ilvl="4" w:tplc="51A0FC1A">
      <w:start w:val="1"/>
      <w:numFmt w:val="lowerLetter"/>
      <w:lvlText w:val="%5."/>
      <w:lvlJc w:val="left"/>
      <w:pPr>
        <w:ind w:left="3600" w:hanging="360"/>
      </w:pPr>
    </w:lvl>
    <w:lvl w:ilvl="5" w:tplc="124E94CE">
      <w:start w:val="1"/>
      <w:numFmt w:val="lowerRoman"/>
      <w:lvlText w:val="%6."/>
      <w:lvlJc w:val="right"/>
      <w:pPr>
        <w:ind w:left="4320" w:hanging="180"/>
      </w:pPr>
    </w:lvl>
    <w:lvl w:ilvl="6" w:tplc="47B0B670">
      <w:start w:val="1"/>
      <w:numFmt w:val="decimal"/>
      <w:lvlText w:val="%7."/>
      <w:lvlJc w:val="left"/>
      <w:pPr>
        <w:ind w:left="5040" w:hanging="360"/>
      </w:pPr>
    </w:lvl>
    <w:lvl w:ilvl="7" w:tplc="71B82A24">
      <w:start w:val="1"/>
      <w:numFmt w:val="lowerLetter"/>
      <w:lvlText w:val="%8."/>
      <w:lvlJc w:val="left"/>
      <w:pPr>
        <w:ind w:left="5760" w:hanging="360"/>
      </w:pPr>
    </w:lvl>
    <w:lvl w:ilvl="8" w:tplc="F418C30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D67A0"/>
    <w:multiLevelType w:val="hybridMultilevel"/>
    <w:tmpl w:val="7FDA6878"/>
    <w:lvl w:ilvl="0" w:tplc="4F4C7AC2">
      <w:start w:val="1"/>
      <w:numFmt w:val="decimal"/>
      <w:lvlText w:val="%1."/>
      <w:lvlJc w:val="left"/>
      <w:pPr>
        <w:ind w:left="720" w:hanging="360"/>
      </w:pPr>
    </w:lvl>
    <w:lvl w:ilvl="1" w:tplc="C8527030">
      <w:start w:val="1"/>
      <w:numFmt w:val="lowerLetter"/>
      <w:lvlText w:val="%2."/>
      <w:lvlJc w:val="left"/>
      <w:pPr>
        <w:ind w:left="1440" w:hanging="360"/>
      </w:pPr>
    </w:lvl>
    <w:lvl w:ilvl="2" w:tplc="53AC722C">
      <w:start w:val="1"/>
      <w:numFmt w:val="lowerLetter"/>
      <w:lvlText w:val="%3."/>
      <w:lvlJc w:val="left"/>
      <w:pPr>
        <w:ind w:left="2160" w:hanging="180"/>
      </w:pPr>
    </w:lvl>
    <w:lvl w:ilvl="3" w:tplc="8D2AF6BC">
      <w:start w:val="1"/>
      <w:numFmt w:val="decimal"/>
      <w:lvlText w:val="%4."/>
      <w:lvlJc w:val="left"/>
      <w:pPr>
        <w:ind w:left="2880" w:hanging="360"/>
      </w:pPr>
    </w:lvl>
    <w:lvl w:ilvl="4" w:tplc="19D2FBBA">
      <w:start w:val="1"/>
      <w:numFmt w:val="lowerLetter"/>
      <w:lvlText w:val="%5."/>
      <w:lvlJc w:val="left"/>
      <w:pPr>
        <w:ind w:left="3600" w:hanging="360"/>
      </w:pPr>
    </w:lvl>
    <w:lvl w:ilvl="5" w:tplc="AC7EFD5C">
      <w:start w:val="1"/>
      <w:numFmt w:val="lowerRoman"/>
      <w:lvlText w:val="%6."/>
      <w:lvlJc w:val="right"/>
      <w:pPr>
        <w:ind w:left="4320" w:hanging="180"/>
      </w:pPr>
    </w:lvl>
    <w:lvl w:ilvl="6" w:tplc="51187EB0">
      <w:start w:val="1"/>
      <w:numFmt w:val="decimal"/>
      <w:lvlText w:val="%7."/>
      <w:lvlJc w:val="left"/>
      <w:pPr>
        <w:ind w:left="5040" w:hanging="360"/>
      </w:pPr>
    </w:lvl>
    <w:lvl w:ilvl="7" w:tplc="BEC2A2D2">
      <w:start w:val="1"/>
      <w:numFmt w:val="lowerLetter"/>
      <w:lvlText w:val="%8."/>
      <w:lvlJc w:val="left"/>
      <w:pPr>
        <w:ind w:left="5760" w:hanging="360"/>
      </w:pPr>
    </w:lvl>
    <w:lvl w:ilvl="8" w:tplc="E1D426D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D0744"/>
    <w:multiLevelType w:val="hybridMultilevel"/>
    <w:tmpl w:val="EBFE1078"/>
    <w:lvl w:ilvl="0" w:tplc="36DE6D0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C6879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929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261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78D4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2C9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BE5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C6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945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2AAF0C"/>
    <w:rsid w:val="00452D82"/>
    <w:rsid w:val="00486657"/>
    <w:rsid w:val="0E2AAF0C"/>
    <w:rsid w:val="0F2D0197"/>
    <w:rsid w:val="104BC236"/>
    <w:rsid w:val="16D4E726"/>
    <w:rsid w:val="183DABBE"/>
    <w:rsid w:val="198B1CC3"/>
    <w:rsid w:val="19949C6B"/>
    <w:rsid w:val="261A6EF5"/>
    <w:rsid w:val="297841CA"/>
    <w:rsid w:val="2E0C587D"/>
    <w:rsid w:val="40A7925F"/>
    <w:rsid w:val="486C844A"/>
    <w:rsid w:val="4CDA021A"/>
    <w:rsid w:val="501469D9"/>
    <w:rsid w:val="574FF12A"/>
    <w:rsid w:val="5E2460A7"/>
    <w:rsid w:val="64ECAF26"/>
    <w:rsid w:val="727C80CD"/>
    <w:rsid w:val="7359AB19"/>
    <w:rsid w:val="774146CF"/>
    <w:rsid w:val="78DD1730"/>
    <w:rsid w:val="7DB08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AAF0C"/>
  <w15:chartTrackingRefBased/>
  <w15:docId w15:val="{6EB69EBA-9CD5-41E5-A02F-6A08250F7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Ryan, Thérése</dc:creator>
  <cp:keywords/>
  <dc:description/>
  <cp:lastModifiedBy>Therese Glendon</cp:lastModifiedBy>
  <cp:revision>2</cp:revision>
  <dcterms:created xsi:type="dcterms:W3CDTF">2021-02-23T13:56:00Z</dcterms:created>
  <dcterms:modified xsi:type="dcterms:W3CDTF">2021-04-07T21:19:00Z</dcterms:modified>
</cp:coreProperties>
</file>